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BA" w:rsidRDefault="00CA3ABA" w:rsidP="00CA3ABA">
      <w:pPr>
        <w:rPr>
          <w:rFonts w:cs="Arial"/>
          <w:sz w:val="24"/>
          <w:szCs w:val="24"/>
        </w:rPr>
      </w:pPr>
    </w:p>
    <w:p w:rsidR="00D26A19" w:rsidRDefault="00D26A19" w:rsidP="00CA3ABA">
      <w:pPr>
        <w:rPr>
          <w:rFonts w:cs="Arial"/>
          <w:sz w:val="24"/>
          <w:szCs w:val="24"/>
        </w:rPr>
      </w:pPr>
    </w:p>
    <w:p w:rsidR="001609A5" w:rsidRDefault="001609A5" w:rsidP="00CA3ABA">
      <w:pPr>
        <w:rPr>
          <w:rFonts w:cs="Arial"/>
          <w:sz w:val="24"/>
          <w:szCs w:val="24"/>
        </w:rPr>
        <w:sectPr w:rsidR="001609A5">
          <w:footerReference w:type="even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:rsidR="00D26A19" w:rsidRDefault="00D26A19" w:rsidP="00CA3ABA">
      <w:pPr>
        <w:rPr>
          <w:rFonts w:cs="Arial"/>
          <w:sz w:val="24"/>
          <w:szCs w:val="24"/>
        </w:rPr>
      </w:pPr>
    </w:p>
    <w:p w:rsidR="00D26A19" w:rsidRPr="00DE6233" w:rsidRDefault="00D26A19" w:rsidP="00CA3ABA">
      <w:pPr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1921288450"/>
        <w:placeholder>
          <w:docPart w:val="DefaultPlaceholder_-1854013437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D26A19" w:rsidRDefault="00DA3A3F" w:rsidP="00DE6233">
          <w:pPr>
            <w:rPr>
              <w:rFonts w:cs="Arial"/>
              <w:sz w:val="24"/>
              <w:szCs w:val="24"/>
            </w:rPr>
          </w:pPr>
          <w:r w:rsidRPr="00C32B83">
            <w:rPr>
              <w:rStyle w:val="PlaceholderText"/>
            </w:rPr>
            <w:t>Click or tap to enter a date.</w:t>
          </w:r>
        </w:p>
      </w:sdtContent>
    </w:sdt>
    <w:p w:rsidR="00DA3A3F" w:rsidRDefault="00DA3A3F" w:rsidP="00DE6233">
      <w:pPr>
        <w:rPr>
          <w:rFonts w:cs="Arial"/>
          <w:sz w:val="24"/>
          <w:szCs w:val="24"/>
        </w:rPr>
      </w:pPr>
    </w:p>
    <w:p w:rsidR="00556E40" w:rsidRPr="00DE6233" w:rsidRDefault="00556E40" w:rsidP="00DE6233">
      <w:pPr>
        <w:rPr>
          <w:rFonts w:cs="Arial"/>
          <w:sz w:val="24"/>
          <w:szCs w:val="24"/>
        </w:rPr>
      </w:pPr>
    </w:p>
    <w:p w:rsidR="00DE6233" w:rsidRPr="00DE6233" w:rsidRDefault="002377E6" w:rsidP="00DE62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DISCPLACEE"/>
            <w:enabled/>
            <w:calcOnExit/>
            <w:textInput>
              <w:default w:val="*Insert Name of Displaced Person(s)*"/>
            </w:textInput>
          </w:ffData>
        </w:fldChar>
      </w:r>
      <w:bookmarkStart w:id="0" w:name="DISCPLACEE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*Insert Name of Displaced Person(s)*</w:t>
      </w:r>
      <w:r>
        <w:rPr>
          <w:rFonts w:cs="Arial"/>
          <w:sz w:val="24"/>
          <w:szCs w:val="24"/>
        </w:rPr>
        <w:fldChar w:fldCharType="end"/>
      </w:r>
      <w:bookmarkEnd w:id="0"/>
      <w:r w:rsidR="00DE6233" w:rsidRPr="00DE6233">
        <w:rPr>
          <w:rFonts w:cs="Arial"/>
          <w:sz w:val="24"/>
          <w:szCs w:val="24"/>
        </w:rPr>
        <w:t xml:space="preserve"> </w:t>
      </w:r>
    </w:p>
    <w:p w:rsidR="0085472C" w:rsidRDefault="00CE7855" w:rsidP="00DE62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*Insert Address of Displacement*"/>
            </w:textInput>
          </w:ffData>
        </w:fldChar>
      </w:r>
      <w:bookmarkStart w:id="1" w:name="Text1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85472C">
        <w:rPr>
          <w:rFonts w:cs="Arial"/>
          <w:noProof/>
          <w:sz w:val="24"/>
          <w:szCs w:val="24"/>
        </w:rPr>
        <w:t>*Insert Address of Displacement*</w:t>
      </w:r>
      <w:r>
        <w:rPr>
          <w:rFonts w:cs="Arial"/>
          <w:sz w:val="24"/>
          <w:szCs w:val="24"/>
        </w:rPr>
        <w:fldChar w:fldCharType="end"/>
      </w:r>
      <w:bookmarkEnd w:id="1"/>
    </w:p>
    <w:p w:rsidR="00DE6233" w:rsidRPr="00DE6233" w:rsidRDefault="00CE7855" w:rsidP="00DE62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*City, State and Zip*"/>
            </w:textInput>
          </w:ffData>
        </w:fldChar>
      </w:r>
      <w:bookmarkStart w:id="2" w:name="Text1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85472C">
        <w:rPr>
          <w:rFonts w:cs="Arial"/>
          <w:noProof/>
          <w:sz w:val="24"/>
          <w:szCs w:val="24"/>
        </w:rPr>
        <w:t>*City, State and Zip*</w:t>
      </w:r>
      <w:r>
        <w:rPr>
          <w:rFonts w:cs="Arial"/>
          <w:sz w:val="24"/>
          <w:szCs w:val="24"/>
        </w:rPr>
        <w:fldChar w:fldCharType="end"/>
      </w:r>
      <w:bookmarkEnd w:id="2"/>
    </w:p>
    <w:p w:rsidR="00D26A19" w:rsidRDefault="00D26A19" w:rsidP="00DE6233">
      <w:pPr>
        <w:rPr>
          <w:rFonts w:cs="Arial"/>
          <w:sz w:val="24"/>
          <w:szCs w:val="24"/>
        </w:rPr>
      </w:pPr>
    </w:p>
    <w:p w:rsidR="00DE6233" w:rsidRPr="00DE6233" w:rsidRDefault="00DE6233" w:rsidP="00DE6233">
      <w:pPr>
        <w:rPr>
          <w:rFonts w:cs="Arial"/>
          <w:sz w:val="24"/>
          <w:szCs w:val="24"/>
        </w:rPr>
      </w:pPr>
      <w:r w:rsidRPr="00DE6233">
        <w:rPr>
          <w:rFonts w:cs="Arial"/>
          <w:sz w:val="24"/>
          <w:szCs w:val="24"/>
        </w:rPr>
        <w:t>RE:</w:t>
      </w:r>
      <w:r w:rsidRPr="00DE6233">
        <w:rPr>
          <w:rFonts w:cs="Arial"/>
          <w:sz w:val="24"/>
          <w:szCs w:val="24"/>
        </w:rPr>
        <w:tab/>
        <w:t>CRS:</w:t>
      </w:r>
      <w:r>
        <w:rPr>
          <w:rFonts w:cs="Arial"/>
          <w:sz w:val="24"/>
          <w:szCs w:val="24"/>
        </w:rPr>
        <w:tab/>
      </w:r>
      <w:r w:rsidR="00F87531">
        <w:rPr>
          <w:rFonts w:cs="Arial"/>
          <w:sz w:val="24"/>
          <w:szCs w:val="24"/>
        </w:rPr>
        <w:fldChar w:fldCharType="begin">
          <w:ffData>
            <w:name w:val="CRS"/>
            <w:enabled/>
            <w:calcOnExit/>
            <w:textInput>
              <w:default w:val="*C/R/S*"/>
            </w:textInput>
          </w:ffData>
        </w:fldChar>
      </w:r>
      <w:bookmarkStart w:id="3" w:name="CRS"/>
      <w:r w:rsidR="00F87531">
        <w:rPr>
          <w:rFonts w:cs="Arial"/>
          <w:sz w:val="24"/>
          <w:szCs w:val="24"/>
        </w:rPr>
        <w:instrText xml:space="preserve"> FORMTEXT </w:instrText>
      </w:r>
      <w:r w:rsidR="00F87531">
        <w:rPr>
          <w:rFonts w:cs="Arial"/>
          <w:sz w:val="24"/>
          <w:szCs w:val="24"/>
        </w:rPr>
      </w:r>
      <w:r w:rsidR="00F87531">
        <w:rPr>
          <w:rFonts w:cs="Arial"/>
          <w:sz w:val="24"/>
          <w:szCs w:val="24"/>
        </w:rPr>
        <w:fldChar w:fldCharType="separate"/>
      </w:r>
      <w:r w:rsidR="00F87531">
        <w:rPr>
          <w:rFonts w:cs="Arial"/>
          <w:noProof/>
          <w:sz w:val="24"/>
          <w:szCs w:val="24"/>
        </w:rPr>
        <w:t>*C/R/S*</w:t>
      </w:r>
      <w:r w:rsidR="00F87531">
        <w:rPr>
          <w:rFonts w:cs="Arial"/>
          <w:sz w:val="24"/>
          <w:szCs w:val="24"/>
        </w:rPr>
        <w:fldChar w:fldCharType="end"/>
      </w:r>
      <w:bookmarkEnd w:id="3"/>
    </w:p>
    <w:p w:rsidR="00DE6233" w:rsidRPr="00DE6233" w:rsidRDefault="00DE6233" w:rsidP="00DE6233">
      <w:pPr>
        <w:rPr>
          <w:rFonts w:cs="Arial"/>
          <w:sz w:val="24"/>
          <w:szCs w:val="24"/>
        </w:rPr>
      </w:pPr>
      <w:r w:rsidRPr="00DE6233">
        <w:rPr>
          <w:rFonts w:cs="Arial"/>
          <w:sz w:val="24"/>
          <w:szCs w:val="24"/>
        </w:rPr>
        <w:tab/>
        <w:t>P</w:t>
      </w:r>
      <w:r>
        <w:rPr>
          <w:rFonts w:cs="Arial"/>
          <w:sz w:val="24"/>
          <w:szCs w:val="24"/>
        </w:rPr>
        <w:t>CL</w:t>
      </w:r>
      <w:r w:rsidRPr="00DE6233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</w:r>
      <w:r w:rsidR="00F87531">
        <w:rPr>
          <w:rFonts w:cs="Arial"/>
          <w:sz w:val="24"/>
          <w:szCs w:val="24"/>
        </w:rPr>
        <w:fldChar w:fldCharType="begin">
          <w:ffData>
            <w:name w:val="PARCEL"/>
            <w:enabled/>
            <w:calcOnExit/>
            <w:textInput/>
          </w:ffData>
        </w:fldChar>
      </w:r>
      <w:bookmarkStart w:id="4" w:name="PARCEL"/>
      <w:r w:rsidR="00F87531">
        <w:rPr>
          <w:rFonts w:cs="Arial"/>
          <w:sz w:val="24"/>
          <w:szCs w:val="24"/>
        </w:rPr>
        <w:instrText xml:space="preserve"> FORMTEXT </w:instrText>
      </w:r>
      <w:r w:rsidR="00F87531">
        <w:rPr>
          <w:rFonts w:cs="Arial"/>
          <w:sz w:val="24"/>
          <w:szCs w:val="24"/>
        </w:rPr>
      </w:r>
      <w:r w:rsidR="00F87531">
        <w:rPr>
          <w:rFonts w:cs="Arial"/>
          <w:sz w:val="24"/>
          <w:szCs w:val="24"/>
        </w:rPr>
        <w:fldChar w:fldCharType="separate"/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sz w:val="24"/>
          <w:szCs w:val="24"/>
        </w:rPr>
        <w:fldChar w:fldCharType="end"/>
      </w:r>
      <w:bookmarkEnd w:id="4"/>
      <w:r w:rsidR="00DA3A3F">
        <w:rPr>
          <w:rFonts w:cs="Arial"/>
          <w:sz w:val="24"/>
          <w:szCs w:val="24"/>
        </w:rPr>
        <w:t>-</w:t>
      </w:r>
      <w:r w:rsidR="00F87531">
        <w:rPr>
          <w:rFonts w:cs="Arial"/>
          <w:sz w:val="24"/>
          <w:szCs w:val="24"/>
        </w:rPr>
        <w:fldChar w:fldCharType="begin">
          <w:ffData>
            <w:name w:val="UNIT"/>
            <w:enabled/>
            <w:calcOnExit/>
            <w:textInput/>
          </w:ffData>
        </w:fldChar>
      </w:r>
      <w:bookmarkStart w:id="5" w:name="UNIT"/>
      <w:r w:rsidR="00F87531">
        <w:rPr>
          <w:rFonts w:cs="Arial"/>
          <w:sz w:val="24"/>
          <w:szCs w:val="24"/>
        </w:rPr>
        <w:instrText xml:space="preserve"> FORMTEXT </w:instrText>
      </w:r>
      <w:r w:rsidR="00F87531">
        <w:rPr>
          <w:rFonts w:cs="Arial"/>
          <w:sz w:val="24"/>
          <w:szCs w:val="24"/>
        </w:rPr>
      </w:r>
      <w:r w:rsidR="00F87531">
        <w:rPr>
          <w:rFonts w:cs="Arial"/>
          <w:sz w:val="24"/>
          <w:szCs w:val="24"/>
        </w:rPr>
        <w:fldChar w:fldCharType="separate"/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sz w:val="24"/>
          <w:szCs w:val="24"/>
        </w:rPr>
        <w:fldChar w:fldCharType="end"/>
      </w:r>
      <w:bookmarkEnd w:id="5"/>
    </w:p>
    <w:p w:rsidR="00DE6233" w:rsidRPr="00DE6233" w:rsidRDefault="00DE6233" w:rsidP="00DE6233">
      <w:pPr>
        <w:rPr>
          <w:rFonts w:cs="Arial"/>
          <w:sz w:val="24"/>
          <w:szCs w:val="24"/>
        </w:rPr>
      </w:pPr>
      <w:r w:rsidRPr="00DE6233">
        <w:rPr>
          <w:rFonts w:cs="Arial"/>
          <w:sz w:val="24"/>
          <w:szCs w:val="24"/>
        </w:rPr>
        <w:tab/>
        <w:t>PID#:</w:t>
      </w:r>
      <w:r w:rsidRPr="00DE6233">
        <w:rPr>
          <w:rFonts w:cs="Arial"/>
          <w:sz w:val="24"/>
          <w:szCs w:val="24"/>
        </w:rPr>
        <w:tab/>
      </w:r>
      <w:r w:rsidR="00F87531">
        <w:rPr>
          <w:rFonts w:cs="Arial"/>
          <w:sz w:val="24"/>
          <w:szCs w:val="24"/>
        </w:rPr>
        <w:fldChar w:fldCharType="begin">
          <w:ffData>
            <w:name w:val="PID"/>
            <w:enabled/>
            <w:calcOnExit/>
            <w:textInput/>
          </w:ffData>
        </w:fldChar>
      </w:r>
      <w:bookmarkStart w:id="6" w:name="PID"/>
      <w:r w:rsidR="00F87531">
        <w:rPr>
          <w:rFonts w:cs="Arial"/>
          <w:sz w:val="24"/>
          <w:szCs w:val="24"/>
        </w:rPr>
        <w:instrText xml:space="preserve"> FORMTEXT </w:instrText>
      </w:r>
      <w:r w:rsidR="00F87531">
        <w:rPr>
          <w:rFonts w:cs="Arial"/>
          <w:sz w:val="24"/>
          <w:szCs w:val="24"/>
        </w:rPr>
      </w:r>
      <w:r w:rsidR="00F87531">
        <w:rPr>
          <w:rFonts w:cs="Arial"/>
          <w:sz w:val="24"/>
          <w:szCs w:val="24"/>
        </w:rPr>
        <w:fldChar w:fldCharType="separate"/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noProof/>
          <w:sz w:val="24"/>
          <w:szCs w:val="24"/>
        </w:rPr>
        <w:t> </w:t>
      </w:r>
      <w:r w:rsidR="00F87531">
        <w:rPr>
          <w:rFonts w:cs="Arial"/>
          <w:sz w:val="24"/>
          <w:szCs w:val="24"/>
        </w:rPr>
        <w:fldChar w:fldCharType="end"/>
      </w:r>
      <w:bookmarkEnd w:id="6"/>
    </w:p>
    <w:p w:rsidR="00556E40" w:rsidRDefault="00556E40" w:rsidP="00DE6233">
      <w:pPr>
        <w:rPr>
          <w:rFonts w:cs="Arial"/>
          <w:sz w:val="24"/>
          <w:szCs w:val="24"/>
        </w:rPr>
      </w:pPr>
    </w:p>
    <w:p w:rsidR="00DE6233" w:rsidRPr="00DE6233" w:rsidRDefault="00DE6233" w:rsidP="00DE6233">
      <w:pPr>
        <w:rPr>
          <w:rFonts w:cs="Arial"/>
          <w:sz w:val="24"/>
          <w:szCs w:val="24"/>
        </w:rPr>
      </w:pPr>
      <w:r w:rsidRPr="00DE6233">
        <w:rPr>
          <w:rFonts w:cs="Arial"/>
          <w:sz w:val="24"/>
          <w:szCs w:val="24"/>
        </w:rPr>
        <w:t>Dear</w:t>
      </w:r>
      <w:r w:rsidR="000024B7">
        <w:rPr>
          <w:rFonts w:cs="Arial"/>
          <w:sz w:val="24"/>
          <w:szCs w:val="24"/>
        </w:rPr>
        <w:t xml:space="preserve"> </w:t>
      </w:r>
      <w:r w:rsidR="002377E6">
        <w:rPr>
          <w:rFonts w:cs="Arial"/>
          <w:sz w:val="24"/>
          <w:szCs w:val="24"/>
        </w:rPr>
        <w:fldChar w:fldCharType="begin"/>
      </w:r>
      <w:r w:rsidR="002377E6">
        <w:rPr>
          <w:rFonts w:cs="Arial"/>
          <w:sz w:val="24"/>
          <w:szCs w:val="24"/>
        </w:rPr>
        <w:instrText xml:space="preserve"> REF  DISCPLACEE </w:instrText>
      </w:r>
      <w:r w:rsidR="002377E6">
        <w:rPr>
          <w:rFonts w:cs="Arial"/>
          <w:sz w:val="24"/>
          <w:szCs w:val="24"/>
        </w:rPr>
        <w:fldChar w:fldCharType="separate"/>
      </w:r>
      <w:r w:rsidR="002377E6">
        <w:rPr>
          <w:rFonts w:cs="Arial"/>
          <w:noProof/>
          <w:sz w:val="24"/>
          <w:szCs w:val="24"/>
        </w:rPr>
        <w:t>*Insert Name of Displaced Person(s)*</w:t>
      </w:r>
      <w:r w:rsidR="002377E6">
        <w:rPr>
          <w:rFonts w:cs="Arial"/>
          <w:sz w:val="24"/>
          <w:szCs w:val="24"/>
        </w:rPr>
        <w:fldChar w:fldCharType="end"/>
      </w:r>
      <w:r w:rsidR="001609A5">
        <w:rPr>
          <w:rFonts w:cs="Arial"/>
          <w:sz w:val="24"/>
          <w:szCs w:val="24"/>
        </w:rPr>
        <w:t>:</w:t>
      </w:r>
      <w:r w:rsidRPr="00DE6233">
        <w:rPr>
          <w:rFonts w:cs="Arial"/>
          <w:sz w:val="24"/>
          <w:szCs w:val="24"/>
        </w:rPr>
        <w:t xml:space="preserve"> </w:t>
      </w:r>
    </w:p>
    <w:p w:rsidR="00CA3ABA" w:rsidRPr="00DE6233" w:rsidRDefault="00CA3ABA" w:rsidP="00CA3ABA">
      <w:pPr>
        <w:rPr>
          <w:rFonts w:cs="Arial"/>
          <w:sz w:val="24"/>
          <w:szCs w:val="24"/>
        </w:rPr>
      </w:pPr>
      <w:r w:rsidRPr="00DE6233">
        <w:rPr>
          <w:rFonts w:cs="Arial"/>
          <w:sz w:val="24"/>
          <w:szCs w:val="24"/>
        </w:rPr>
        <w:tab/>
      </w:r>
      <w:r w:rsidRPr="00DE6233">
        <w:rPr>
          <w:rFonts w:cs="Arial"/>
          <w:sz w:val="24"/>
          <w:szCs w:val="24"/>
        </w:rPr>
        <w:tab/>
      </w:r>
      <w:r w:rsidRPr="00DE6233">
        <w:rPr>
          <w:rFonts w:cs="Arial"/>
          <w:sz w:val="24"/>
          <w:szCs w:val="24"/>
        </w:rPr>
        <w:tab/>
      </w:r>
      <w:r w:rsidRPr="00DE6233">
        <w:rPr>
          <w:rFonts w:cs="Arial"/>
          <w:sz w:val="24"/>
          <w:szCs w:val="24"/>
        </w:rPr>
        <w:tab/>
      </w:r>
      <w:r w:rsidRPr="00DE6233">
        <w:rPr>
          <w:rFonts w:cs="Arial"/>
          <w:sz w:val="24"/>
          <w:szCs w:val="24"/>
        </w:rPr>
        <w:tab/>
      </w:r>
    </w:p>
    <w:p w:rsidR="00DE6233" w:rsidRDefault="00DE6233" w:rsidP="00CA3AB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Our Agency</w:t>
      </w:r>
      <w:r w:rsidR="00CA3ABA" w:rsidRPr="00DE6233">
        <w:rPr>
          <w:rFonts w:cs="Arial"/>
          <w:sz w:val="24"/>
          <w:szCs w:val="24"/>
        </w:rPr>
        <w:t xml:space="preserve"> intends to purchase all or part of the property</w:t>
      </w:r>
      <w:r w:rsidR="00141707">
        <w:rPr>
          <w:rFonts w:cs="Arial"/>
          <w:sz w:val="24"/>
          <w:szCs w:val="24"/>
        </w:rPr>
        <w:t xml:space="preserve"> that</w:t>
      </w:r>
      <w:r w:rsidR="00CA3ABA" w:rsidRPr="00DE6233">
        <w:rPr>
          <w:rFonts w:cs="Arial"/>
          <w:sz w:val="24"/>
          <w:szCs w:val="24"/>
        </w:rPr>
        <w:t xml:space="preserve"> you presently occupy</w:t>
      </w:r>
      <w:r w:rsidR="00141707">
        <w:rPr>
          <w:rFonts w:cs="Arial"/>
          <w:sz w:val="24"/>
          <w:szCs w:val="24"/>
        </w:rPr>
        <w:t xml:space="preserve">; </w:t>
      </w:r>
      <w:r>
        <w:rPr>
          <w:rFonts w:cs="Arial"/>
          <w:sz w:val="24"/>
          <w:szCs w:val="24"/>
        </w:rPr>
        <w:t xml:space="preserve">therefore, </w:t>
      </w:r>
      <w:r w:rsidR="00CA3ABA" w:rsidRPr="00DE6233">
        <w:rPr>
          <w:rFonts w:cs="Arial"/>
          <w:sz w:val="24"/>
          <w:szCs w:val="24"/>
        </w:rPr>
        <w:t xml:space="preserve">you are eligible for certain benefits provided </w:t>
      </w:r>
      <w:r>
        <w:rPr>
          <w:rFonts w:cs="Arial"/>
          <w:sz w:val="24"/>
          <w:szCs w:val="24"/>
        </w:rPr>
        <w:t>for under the Relocation Assistance Program for which you qualify.</w:t>
      </w:r>
      <w:r w:rsidR="00CA3ABA" w:rsidRPr="00DE623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141707" w:rsidRPr="00141707">
        <w:rPr>
          <w:rFonts w:cs="Arial"/>
          <w:sz w:val="24"/>
          <w:szCs w:val="24"/>
        </w:rPr>
        <w:t>The following is a list of those benefits to which you may be entitled.</w:t>
      </w:r>
    </w:p>
    <w:p w:rsidR="00141707" w:rsidRDefault="00141707" w:rsidP="00CA3ABA">
      <w:pPr>
        <w:rPr>
          <w:rFonts w:cs="Arial"/>
          <w:sz w:val="24"/>
          <w:szCs w:val="24"/>
        </w:rPr>
      </w:pPr>
    </w:p>
    <w:p w:rsidR="002B7A7D" w:rsidRDefault="00807621" w:rsidP="000D512A">
      <w:pPr>
        <w:rPr>
          <w:rFonts w:cs="Arial"/>
          <w:sz w:val="24"/>
          <w:szCs w:val="24"/>
        </w:rPr>
      </w:pPr>
      <w:r w:rsidRPr="00DE6233">
        <w:rPr>
          <w:rFonts w:cs="Arial"/>
          <w:bCs/>
          <w:sz w:val="24"/>
          <w:szCs w:val="24"/>
        </w:rPr>
        <w:t>First</w:t>
      </w:r>
      <w:r w:rsidRPr="00DE6233">
        <w:rPr>
          <w:rFonts w:cs="Arial"/>
          <w:sz w:val="24"/>
          <w:szCs w:val="24"/>
        </w:rPr>
        <w:t xml:space="preserve">, you may be eligible for assistance in purchasing a replacement home.  </w:t>
      </w:r>
      <w:r>
        <w:rPr>
          <w:rFonts w:cs="Arial"/>
          <w:sz w:val="24"/>
          <w:szCs w:val="24"/>
        </w:rPr>
        <w:t xml:space="preserve">The maximum amount of that assistance </w:t>
      </w:r>
      <w:r w:rsidRPr="00DE6233">
        <w:rPr>
          <w:rFonts w:cs="Arial"/>
          <w:sz w:val="24"/>
          <w:szCs w:val="24"/>
        </w:rPr>
        <w:t xml:space="preserve">is limited to the difference between the sales price of a comparable home and the </w:t>
      </w:r>
      <w:r>
        <w:rPr>
          <w:rFonts w:cs="Arial"/>
          <w:sz w:val="24"/>
          <w:szCs w:val="24"/>
        </w:rPr>
        <w:t xml:space="preserve">final </w:t>
      </w:r>
      <w:r w:rsidRPr="00DE6233">
        <w:rPr>
          <w:rFonts w:cs="Arial"/>
          <w:sz w:val="24"/>
          <w:szCs w:val="24"/>
        </w:rPr>
        <w:t xml:space="preserve">acquisition price of the home that you presently occupy.   </w:t>
      </w:r>
      <w:proofErr w:type="gramStart"/>
      <w:r w:rsidRPr="00DE6233">
        <w:rPr>
          <w:rFonts w:cs="Arial"/>
          <w:sz w:val="24"/>
          <w:szCs w:val="24"/>
        </w:rPr>
        <w:t>I</w:t>
      </w:r>
      <w:r w:rsidR="00775C83">
        <w:rPr>
          <w:rFonts w:cs="Arial"/>
          <w:sz w:val="24"/>
          <w:szCs w:val="24"/>
        </w:rPr>
        <w:t>n order for</w:t>
      </w:r>
      <w:proofErr w:type="gramEnd"/>
      <w:r w:rsidR="00775C83">
        <w:rPr>
          <w:rFonts w:cs="Arial"/>
          <w:sz w:val="24"/>
          <w:szCs w:val="24"/>
        </w:rPr>
        <w:t xml:space="preserve"> us to calculate your</w:t>
      </w:r>
      <w:r w:rsidRPr="00DE6233">
        <w:rPr>
          <w:rFonts w:cs="Arial"/>
          <w:sz w:val="24"/>
          <w:szCs w:val="24"/>
        </w:rPr>
        <w:t xml:space="preserve"> offer, you</w:t>
      </w:r>
      <w:r>
        <w:rPr>
          <w:rFonts w:cs="Arial"/>
          <w:sz w:val="24"/>
          <w:szCs w:val="24"/>
        </w:rPr>
        <w:t>r</w:t>
      </w:r>
      <w:r w:rsidRPr="00DE6233">
        <w:rPr>
          <w:rFonts w:cs="Arial"/>
          <w:sz w:val="24"/>
          <w:szCs w:val="24"/>
        </w:rPr>
        <w:t xml:space="preserve"> current home must be </w:t>
      </w:r>
      <w:r w:rsidR="00DA3A3F" w:rsidRPr="00DE6233">
        <w:rPr>
          <w:rFonts w:cs="Arial"/>
          <w:sz w:val="24"/>
          <w:szCs w:val="24"/>
        </w:rPr>
        <w:t>appraised,</w:t>
      </w:r>
      <w:r w:rsidRPr="00DE6233">
        <w:rPr>
          <w:rFonts w:cs="Arial"/>
          <w:sz w:val="24"/>
          <w:szCs w:val="24"/>
        </w:rPr>
        <w:t xml:space="preserve"> and a comparable home must be located.</w:t>
      </w:r>
      <w:r>
        <w:rPr>
          <w:rFonts w:cs="Arial"/>
          <w:sz w:val="24"/>
          <w:szCs w:val="24"/>
        </w:rPr>
        <w:t xml:space="preserve">  </w:t>
      </w:r>
      <w:r w:rsidRPr="0063354C">
        <w:rPr>
          <w:rFonts w:cs="Arial"/>
          <w:sz w:val="24"/>
          <w:szCs w:val="24"/>
        </w:rPr>
        <w:t xml:space="preserve">After a comparable property is found we will contact you to </w:t>
      </w:r>
      <w:r>
        <w:rPr>
          <w:rFonts w:cs="Arial"/>
          <w:sz w:val="24"/>
          <w:szCs w:val="24"/>
        </w:rPr>
        <w:t>schedule a Replacement Housing Offer where we will present yo</w:t>
      </w:r>
      <w:r w:rsidR="00141707">
        <w:rPr>
          <w:rFonts w:cs="Arial"/>
          <w:sz w:val="24"/>
          <w:szCs w:val="24"/>
        </w:rPr>
        <w:t>u with the maximum amount of your</w:t>
      </w:r>
      <w:r>
        <w:rPr>
          <w:rFonts w:cs="Arial"/>
          <w:sz w:val="24"/>
          <w:szCs w:val="24"/>
        </w:rPr>
        <w:t xml:space="preserve"> financial assistance and inform you of the comparable home</w:t>
      </w:r>
      <w:r w:rsidR="00141707">
        <w:rPr>
          <w:rFonts w:cs="Arial"/>
          <w:sz w:val="24"/>
          <w:szCs w:val="24"/>
        </w:rPr>
        <w:t>’</w:t>
      </w:r>
      <w:r>
        <w:rPr>
          <w:rFonts w:cs="Arial"/>
          <w:sz w:val="24"/>
          <w:szCs w:val="24"/>
        </w:rPr>
        <w:t xml:space="preserve">s location.  </w:t>
      </w:r>
    </w:p>
    <w:p w:rsidR="002B7A7D" w:rsidRDefault="002B7A7D" w:rsidP="000D512A">
      <w:pPr>
        <w:rPr>
          <w:rFonts w:cs="Arial"/>
          <w:sz w:val="24"/>
          <w:szCs w:val="24"/>
        </w:rPr>
      </w:pPr>
    </w:p>
    <w:p w:rsidR="000D512A" w:rsidRPr="00DE6233" w:rsidRDefault="002B7A7D" w:rsidP="000D512A">
      <w:pPr>
        <w:rPr>
          <w:rFonts w:cs="Arial"/>
          <w:sz w:val="24"/>
          <w:szCs w:val="24"/>
        </w:rPr>
      </w:pPr>
      <w:r w:rsidRPr="002B7A7D">
        <w:rPr>
          <w:rFonts w:cs="Arial"/>
          <w:sz w:val="24"/>
          <w:szCs w:val="24"/>
        </w:rPr>
        <w:t xml:space="preserve">If you so desire, I will supply you with referrals to potential replacement sites which are available on the open </w:t>
      </w:r>
      <w:r w:rsidR="00DA3A3F" w:rsidRPr="002B7A7D">
        <w:rPr>
          <w:rFonts w:cs="Arial"/>
          <w:sz w:val="24"/>
          <w:szCs w:val="24"/>
        </w:rPr>
        <w:t>market</w:t>
      </w:r>
      <w:r w:rsidR="00DA3A3F">
        <w:rPr>
          <w:rFonts w:cs="Arial"/>
          <w:sz w:val="24"/>
          <w:szCs w:val="24"/>
        </w:rPr>
        <w:t xml:space="preserve"> and</w:t>
      </w:r>
      <w:r w:rsidRPr="002B7A7D">
        <w:rPr>
          <w:rFonts w:cs="Arial"/>
          <w:sz w:val="24"/>
          <w:szCs w:val="24"/>
        </w:rPr>
        <w:t xml:space="preserve"> </w:t>
      </w:r>
      <w:r w:rsidR="00141707">
        <w:rPr>
          <w:rFonts w:cs="Arial"/>
          <w:sz w:val="24"/>
          <w:szCs w:val="24"/>
        </w:rPr>
        <w:t xml:space="preserve">could </w:t>
      </w:r>
      <w:r w:rsidRPr="002B7A7D">
        <w:rPr>
          <w:rFonts w:cs="Arial"/>
          <w:sz w:val="24"/>
          <w:szCs w:val="24"/>
        </w:rPr>
        <w:t>provide</w:t>
      </w:r>
      <w:r w:rsidR="00141707">
        <w:rPr>
          <w:rFonts w:cs="Arial"/>
          <w:sz w:val="24"/>
          <w:szCs w:val="24"/>
        </w:rPr>
        <w:t xml:space="preserve"> you with</w:t>
      </w:r>
      <w:r w:rsidRPr="002B7A7D">
        <w:rPr>
          <w:rFonts w:cs="Arial"/>
          <w:sz w:val="24"/>
          <w:szCs w:val="24"/>
        </w:rPr>
        <w:t xml:space="preserve"> transportation to view the units.</w:t>
      </w:r>
      <w:r>
        <w:rPr>
          <w:rFonts w:cs="Arial"/>
          <w:sz w:val="24"/>
          <w:szCs w:val="24"/>
        </w:rPr>
        <w:t xml:space="preserve">  However, y</w:t>
      </w:r>
      <w:r w:rsidR="000D512A">
        <w:rPr>
          <w:rFonts w:cs="Arial"/>
          <w:sz w:val="24"/>
          <w:szCs w:val="24"/>
        </w:rPr>
        <w:t>ou</w:t>
      </w:r>
      <w:r w:rsidR="00141707">
        <w:rPr>
          <w:rFonts w:cs="Arial"/>
          <w:sz w:val="24"/>
          <w:szCs w:val="24"/>
        </w:rPr>
        <w:t xml:space="preserve"> should</w:t>
      </w:r>
      <w:r w:rsidR="000D512A">
        <w:rPr>
          <w:rFonts w:cs="Arial"/>
          <w:sz w:val="24"/>
          <w:szCs w:val="24"/>
        </w:rPr>
        <w:t xml:space="preserve"> not agree to purchase a replacement home until the Replacement Housing Offer is presented to you.  I</w:t>
      </w:r>
      <w:r w:rsidR="000D512A" w:rsidRPr="00DE6233">
        <w:rPr>
          <w:rFonts w:cs="Arial"/>
          <w:bCs/>
          <w:sz w:val="24"/>
          <w:szCs w:val="24"/>
        </w:rPr>
        <w:t xml:space="preserve">f you purchase a home before receiving your </w:t>
      </w:r>
      <w:r w:rsidR="000D512A">
        <w:rPr>
          <w:rFonts w:cs="Arial"/>
          <w:bCs/>
          <w:sz w:val="24"/>
          <w:szCs w:val="24"/>
        </w:rPr>
        <w:t>o</w:t>
      </w:r>
      <w:r w:rsidR="000D512A" w:rsidRPr="00DE6233">
        <w:rPr>
          <w:rFonts w:cs="Arial"/>
          <w:bCs/>
          <w:sz w:val="24"/>
          <w:szCs w:val="24"/>
        </w:rPr>
        <w:t xml:space="preserve">ffer you </w:t>
      </w:r>
      <w:r w:rsidR="00141707">
        <w:rPr>
          <w:rFonts w:cs="Arial"/>
          <w:bCs/>
          <w:sz w:val="24"/>
          <w:szCs w:val="24"/>
        </w:rPr>
        <w:t xml:space="preserve">risk </w:t>
      </w:r>
      <w:r w:rsidR="000D512A" w:rsidRPr="00DE6233">
        <w:rPr>
          <w:rFonts w:cs="Arial"/>
          <w:bCs/>
          <w:sz w:val="24"/>
          <w:szCs w:val="24"/>
        </w:rPr>
        <w:t>spend</w:t>
      </w:r>
      <w:r w:rsidR="00141707">
        <w:rPr>
          <w:rFonts w:cs="Arial"/>
          <w:bCs/>
          <w:sz w:val="24"/>
          <w:szCs w:val="24"/>
        </w:rPr>
        <w:t>ing</w:t>
      </w:r>
      <w:r w:rsidR="000D512A" w:rsidRPr="00DE6233">
        <w:rPr>
          <w:rFonts w:cs="Arial"/>
          <w:bCs/>
          <w:sz w:val="24"/>
          <w:szCs w:val="24"/>
        </w:rPr>
        <w:t xml:space="preserve"> more or less than you </w:t>
      </w:r>
      <w:r w:rsidR="00141707">
        <w:rPr>
          <w:rFonts w:cs="Arial"/>
          <w:bCs/>
          <w:sz w:val="24"/>
          <w:szCs w:val="24"/>
        </w:rPr>
        <w:t xml:space="preserve">would be </w:t>
      </w:r>
      <w:r w:rsidR="000D512A" w:rsidRPr="00DE6233">
        <w:rPr>
          <w:rFonts w:cs="Arial"/>
          <w:bCs/>
          <w:sz w:val="24"/>
          <w:szCs w:val="24"/>
        </w:rPr>
        <w:t>eligible to receive.</w:t>
      </w:r>
      <w:r w:rsidR="000D512A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F</w:t>
      </w:r>
      <w:r w:rsidR="000D512A">
        <w:rPr>
          <w:rFonts w:cs="Arial"/>
          <w:bCs/>
          <w:sz w:val="24"/>
          <w:szCs w:val="24"/>
        </w:rPr>
        <w:t xml:space="preserve">urthermore, do not agree to purchase </w:t>
      </w:r>
      <w:r>
        <w:rPr>
          <w:rFonts w:cs="Arial"/>
          <w:bCs/>
          <w:sz w:val="24"/>
          <w:szCs w:val="24"/>
        </w:rPr>
        <w:t xml:space="preserve">or rent </w:t>
      </w:r>
      <w:r w:rsidR="000D512A">
        <w:rPr>
          <w:rFonts w:cs="Arial"/>
          <w:bCs/>
          <w:sz w:val="24"/>
          <w:szCs w:val="24"/>
        </w:rPr>
        <w:t xml:space="preserve">a replacement home until that home has been inspected and approved by our </w:t>
      </w:r>
      <w:r w:rsidR="00141707">
        <w:rPr>
          <w:rFonts w:cs="Arial"/>
          <w:bCs/>
          <w:sz w:val="24"/>
          <w:szCs w:val="24"/>
        </w:rPr>
        <w:t>Agent</w:t>
      </w:r>
      <w:r w:rsidR="00775C83">
        <w:rPr>
          <w:rFonts w:cs="Arial"/>
          <w:bCs/>
          <w:sz w:val="24"/>
          <w:szCs w:val="24"/>
        </w:rPr>
        <w:t xml:space="preserve">. If you purchase or rent a replacement home before our Agency has inspected and approved </w:t>
      </w:r>
      <w:r w:rsidR="00DA3A3F">
        <w:rPr>
          <w:rFonts w:cs="Arial"/>
          <w:bCs/>
          <w:sz w:val="24"/>
          <w:szCs w:val="24"/>
        </w:rPr>
        <w:t>it,</w:t>
      </w:r>
      <w:r w:rsidR="00775C83">
        <w:rPr>
          <w:rFonts w:cs="Arial"/>
          <w:bCs/>
          <w:sz w:val="24"/>
          <w:szCs w:val="24"/>
        </w:rPr>
        <w:t xml:space="preserve"> you will jeopardize your benefits. </w:t>
      </w:r>
    </w:p>
    <w:p w:rsidR="00807621" w:rsidRDefault="00807621" w:rsidP="00807621">
      <w:pPr>
        <w:rPr>
          <w:rFonts w:cs="Arial"/>
          <w:sz w:val="24"/>
          <w:szCs w:val="24"/>
        </w:rPr>
      </w:pPr>
    </w:p>
    <w:p w:rsidR="00AB4FAA" w:rsidRPr="00A5625E" w:rsidRDefault="00AB4FAA" w:rsidP="00AB4FAA">
      <w:pPr>
        <w:rPr>
          <w:sz w:val="24"/>
          <w:szCs w:val="24"/>
        </w:rPr>
      </w:pPr>
      <w:r w:rsidRPr="00A5625E">
        <w:rPr>
          <w:sz w:val="24"/>
          <w:szCs w:val="24"/>
        </w:rPr>
        <w:t xml:space="preserve">Second, </w:t>
      </w:r>
      <w:r w:rsidRPr="00141707">
        <w:rPr>
          <w:sz w:val="24"/>
          <w:szCs w:val="24"/>
        </w:rPr>
        <w:t>you may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Pr="00A5625E">
        <w:rPr>
          <w:sz w:val="24"/>
          <w:szCs w:val="24"/>
        </w:rPr>
        <w:t xml:space="preserve"> eligible for reimbursement of certain expenses normally paid for by a buyer</w:t>
      </w:r>
      <w:r w:rsidR="00141707">
        <w:rPr>
          <w:sz w:val="24"/>
          <w:szCs w:val="24"/>
        </w:rPr>
        <w:t xml:space="preserve"> and </w:t>
      </w:r>
      <w:r w:rsidRPr="00A5625E">
        <w:rPr>
          <w:sz w:val="24"/>
          <w:szCs w:val="24"/>
        </w:rPr>
        <w:t>relat</w:t>
      </w:r>
      <w:r w:rsidR="00141707">
        <w:rPr>
          <w:sz w:val="24"/>
          <w:szCs w:val="24"/>
        </w:rPr>
        <w:t>ed</w:t>
      </w:r>
      <w:r w:rsidRPr="00A5625E">
        <w:rPr>
          <w:sz w:val="24"/>
          <w:szCs w:val="24"/>
        </w:rPr>
        <w:t xml:space="preserve"> to the purchase of a replacement home.</w:t>
      </w:r>
    </w:p>
    <w:p w:rsidR="00775C83" w:rsidRDefault="00775C83" w:rsidP="00AB4FAA">
      <w:pPr>
        <w:rPr>
          <w:sz w:val="24"/>
          <w:szCs w:val="24"/>
        </w:rPr>
      </w:pPr>
    </w:p>
    <w:p w:rsidR="00AB4FAA" w:rsidRPr="00A5625E" w:rsidRDefault="00AB4FAA" w:rsidP="00AB4FAA">
      <w:pPr>
        <w:rPr>
          <w:sz w:val="24"/>
          <w:szCs w:val="24"/>
        </w:rPr>
      </w:pPr>
      <w:r>
        <w:rPr>
          <w:sz w:val="24"/>
          <w:szCs w:val="24"/>
        </w:rPr>
        <w:t>Third, if you have a mortgage in place on your current residence</w:t>
      </w:r>
      <w:r w:rsidR="00775C83">
        <w:rPr>
          <w:sz w:val="24"/>
          <w:szCs w:val="24"/>
        </w:rPr>
        <w:t xml:space="preserve">, and the mortgage has been in existence </w:t>
      </w:r>
      <w:r>
        <w:rPr>
          <w:sz w:val="24"/>
          <w:szCs w:val="24"/>
        </w:rPr>
        <w:t>for</w:t>
      </w:r>
      <w:r w:rsidR="00775C83">
        <w:rPr>
          <w:sz w:val="24"/>
          <w:szCs w:val="24"/>
        </w:rPr>
        <w:t xml:space="preserve"> at least </w:t>
      </w:r>
      <w:r w:rsidR="00F9267E">
        <w:rPr>
          <w:sz w:val="24"/>
          <w:szCs w:val="24"/>
        </w:rPr>
        <w:t>90</w:t>
      </w:r>
      <w:r>
        <w:rPr>
          <w:sz w:val="24"/>
          <w:szCs w:val="24"/>
        </w:rPr>
        <w:t xml:space="preserve"> days prior the date of this notice, you </w:t>
      </w:r>
      <w:r w:rsidRPr="00775C83">
        <w:rPr>
          <w:sz w:val="24"/>
          <w:szCs w:val="24"/>
        </w:rPr>
        <w:t>may</w:t>
      </w:r>
      <w:r>
        <w:rPr>
          <w:sz w:val="24"/>
          <w:szCs w:val="24"/>
        </w:rPr>
        <w:t xml:space="preserve"> be eligible to </w:t>
      </w:r>
      <w:r>
        <w:rPr>
          <w:sz w:val="24"/>
          <w:szCs w:val="24"/>
        </w:rPr>
        <w:lastRenderedPageBreak/>
        <w:t xml:space="preserve">receive a reimbursement for increased interest costs </w:t>
      </w:r>
      <w:r w:rsidR="00775C83">
        <w:rPr>
          <w:sz w:val="24"/>
          <w:szCs w:val="24"/>
        </w:rPr>
        <w:t>associated with</w:t>
      </w:r>
      <w:r>
        <w:rPr>
          <w:sz w:val="24"/>
          <w:szCs w:val="24"/>
        </w:rPr>
        <w:t xml:space="preserve"> a new mortgage at </w:t>
      </w:r>
      <w:r w:rsidR="00775C83">
        <w:rPr>
          <w:sz w:val="24"/>
          <w:szCs w:val="24"/>
        </w:rPr>
        <w:t>your</w:t>
      </w:r>
      <w:r>
        <w:rPr>
          <w:sz w:val="24"/>
          <w:szCs w:val="24"/>
        </w:rPr>
        <w:t xml:space="preserve"> replacement site.  </w:t>
      </w:r>
    </w:p>
    <w:p w:rsidR="002B7A7D" w:rsidRDefault="002B7A7D" w:rsidP="00DE6233">
      <w:pPr>
        <w:rPr>
          <w:rFonts w:cs="Arial"/>
          <w:bCs/>
          <w:sz w:val="24"/>
          <w:szCs w:val="24"/>
        </w:rPr>
      </w:pPr>
    </w:p>
    <w:p w:rsidR="00AB4FAA" w:rsidRDefault="00AB4FAA" w:rsidP="00DE6233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Fourth</w:t>
      </w:r>
      <w:r w:rsidR="009F4C46">
        <w:rPr>
          <w:rFonts w:cs="Arial"/>
          <w:bCs/>
          <w:sz w:val="24"/>
          <w:szCs w:val="24"/>
        </w:rPr>
        <w:t xml:space="preserve">, </w:t>
      </w:r>
      <w:r w:rsidR="00DE6233" w:rsidRPr="0063354C">
        <w:rPr>
          <w:rFonts w:cs="Arial"/>
          <w:sz w:val="24"/>
          <w:szCs w:val="24"/>
        </w:rPr>
        <w:t xml:space="preserve">you will be </w:t>
      </w:r>
      <w:r w:rsidR="00DE6233" w:rsidRPr="0063354C">
        <w:rPr>
          <w:rFonts w:cs="Arial"/>
          <w:bCs/>
          <w:sz w:val="24"/>
          <w:szCs w:val="24"/>
        </w:rPr>
        <w:t>reimbursed</w:t>
      </w:r>
      <w:r w:rsidR="00DE6233" w:rsidRPr="0063354C">
        <w:rPr>
          <w:rFonts w:cs="Arial"/>
          <w:sz w:val="24"/>
          <w:szCs w:val="24"/>
        </w:rPr>
        <w:t xml:space="preserve"> for the actual, reasonable and necessary expenses incurred in moving your personal belongings and furniture to </w:t>
      </w:r>
      <w:r w:rsidR="00775C83">
        <w:rPr>
          <w:rFonts w:cs="Arial"/>
          <w:sz w:val="24"/>
          <w:szCs w:val="24"/>
        </w:rPr>
        <w:t>your</w:t>
      </w:r>
      <w:r w:rsidR="00DE6233" w:rsidRPr="0063354C">
        <w:rPr>
          <w:rFonts w:cs="Arial"/>
          <w:sz w:val="24"/>
          <w:szCs w:val="24"/>
        </w:rPr>
        <w:t xml:space="preserve"> replacement </w:t>
      </w:r>
      <w:r w:rsidR="00DE6233">
        <w:rPr>
          <w:rFonts w:cs="Arial"/>
          <w:sz w:val="24"/>
          <w:szCs w:val="24"/>
        </w:rPr>
        <w:t>dwelling.</w:t>
      </w:r>
      <w:r w:rsidR="00DE6233" w:rsidRPr="0063354C">
        <w:rPr>
          <w:rFonts w:cs="Arial"/>
          <w:sz w:val="24"/>
          <w:szCs w:val="24"/>
        </w:rPr>
        <w:t xml:space="preserve">  </w:t>
      </w:r>
    </w:p>
    <w:p w:rsidR="00AB4FAA" w:rsidRDefault="00AB4FAA" w:rsidP="00DE6233">
      <w:pPr>
        <w:rPr>
          <w:rFonts w:cs="Arial"/>
          <w:sz w:val="24"/>
          <w:szCs w:val="24"/>
        </w:rPr>
      </w:pPr>
    </w:p>
    <w:p w:rsidR="00DE6233" w:rsidRDefault="00DE6233" w:rsidP="00DE6233">
      <w:pPr>
        <w:rPr>
          <w:rFonts w:cs="Arial"/>
          <w:sz w:val="24"/>
          <w:szCs w:val="24"/>
        </w:rPr>
      </w:pPr>
      <w:r w:rsidRPr="00485918">
        <w:rPr>
          <w:rFonts w:cs="Arial"/>
          <w:sz w:val="24"/>
          <w:szCs w:val="24"/>
        </w:rPr>
        <w:t xml:space="preserve">By law, we must provide you with at least 90 days written notice before you can be required to move.  </w:t>
      </w:r>
      <w:r>
        <w:rPr>
          <w:rFonts w:cs="Arial"/>
          <w:sz w:val="24"/>
          <w:szCs w:val="24"/>
        </w:rPr>
        <w:t>This notice will be incorporated in</w:t>
      </w:r>
      <w:r w:rsidR="00775C83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the </w:t>
      </w:r>
      <w:r w:rsidR="000D512A">
        <w:rPr>
          <w:rFonts w:cs="Arial"/>
          <w:sz w:val="24"/>
          <w:szCs w:val="24"/>
        </w:rPr>
        <w:t xml:space="preserve">Replacement Housing </w:t>
      </w:r>
      <w:r>
        <w:rPr>
          <w:rFonts w:cs="Arial"/>
          <w:sz w:val="24"/>
          <w:szCs w:val="24"/>
        </w:rPr>
        <w:t xml:space="preserve">Offer and </w:t>
      </w:r>
      <w:r w:rsidR="000D512A">
        <w:rPr>
          <w:rFonts w:cs="Arial"/>
          <w:sz w:val="24"/>
          <w:szCs w:val="24"/>
        </w:rPr>
        <w:t xml:space="preserve">will be </w:t>
      </w:r>
      <w:r>
        <w:rPr>
          <w:rFonts w:cs="Arial"/>
          <w:sz w:val="24"/>
          <w:szCs w:val="24"/>
        </w:rPr>
        <w:t xml:space="preserve">presented to you once </w:t>
      </w:r>
      <w:r w:rsidR="000D512A">
        <w:rPr>
          <w:rFonts w:cs="Arial"/>
          <w:sz w:val="24"/>
          <w:szCs w:val="24"/>
        </w:rPr>
        <w:t xml:space="preserve">the acquisition price of your home has been established and </w:t>
      </w:r>
      <w:r>
        <w:rPr>
          <w:rFonts w:cs="Arial"/>
          <w:sz w:val="24"/>
          <w:szCs w:val="24"/>
        </w:rPr>
        <w:t xml:space="preserve">a comparable property has been located.  </w:t>
      </w:r>
      <w:r w:rsidR="00775C83">
        <w:rPr>
          <w:rFonts w:cs="Arial"/>
          <w:sz w:val="24"/>
          <w:szCs w:val="24"/>
        </w:rPr>
        <w:t>Again, d</w:t>
      </w:r>
      <w:r>
        <w:rPr>
          <w:rFonts w:cs="Arial"/>
          <w:sz w:val="24"/>
          <w:szCs w:val="24"/>
        </w:rPr>
        <w:t>o not move without written authorization to do so</w:t>
      </w:r>
      <w:r w:rsidR="00775C8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before the noted inspection</w:t>
      </w:r>
      <w:r w:rsidR="002B7A7D">
        <w:rPr>
          <w:rFonts w:cs="Arial"/>
          <w:sz w:val="24"/>
          <w:szCs w:val="24"/>
        </w:rPr>
        <w:t xml:space="preserve"> has been performed</w:t>
      </w:r>
      <w:r w:rsidR="00775C83">
        <w:rPr>
          <w:rFonts w:cs="Arial"/>
          <w:sz w:val="24"/>
          <w:szCs w:val="24"/>
        </w:rPr>
        <w:t xml:space="preserve">, or </w:t>
      </w:r>
      <w:r>
        <w:rPr>
          <w:rFonts w:cs="Arial"/>
          <w:sz w:val="24"/>
          <w:szCs w:val="24"/>
        </w:rPr>
        <w:t xml:space="preserve">you may jeopardize your eligibility for Relocation Assistance benefits.  </w:t>
      </w:r>
    </w:p>
    <w:p w:rsidR="00DE6233" w:rsidRDefault="00DE6233" w:rsidP="00DE6233">
      <w:pPr>
        <w:rPr>
          <w:rFonts w:cs="Arial"/>
          <w:sz w:val="24"/>
          <w:szCs w:val="24"/>
        </w:rPr>
      </w:pPr>
    </w:p>
    <w:p w:rsidR="00DE6233" w:rsidRPr="00485918" w:rsidRDefault="00DE6233" w:rsidP="00DE6233">
      <w:pPr>
        <w:rPr>
          <w:rFonts w:cs="Arial"/>
          <w:sz w:val="24"/>
          <w:szCs w:val="24"/>
        </w:rPr>
      </w:pPr>
      <w:r w:rsidRPr="00485918">
        <w:rPr>
          <w:rFonts w:cs="Arial"/>
          <w:sz w:val="24"/>
          <w:szCs w:val="24"/>
        </w:rPr>
        <w:t xml:space="preserve">If you are an </w:t>
      </w:r>
      <w:r w:rsidR="00556E40">
        <w:rPr>
          <w:rFonts w:cs="Arial"/>
          <w:sz w:val="24"/>
          <w:szCs w:val="24"/>
        </w:rPr>
        <w:t>“</w:t>
      </w:r>
      <w:r w:rsidRPr="00485918">
        <w:rPr>
          <w:rFonts w:cs="Arial"/>
          <w:sz w:val="24"/>
          <w:szCs w:val="24"/>
        </w:rPr>
        <w:t>alien,</w:t>
      </w:r>
      <w:r w:rsidR="00556E40">
        <w:rPr>
          <w:rFonts w:cs="Arial"/>
          <w:sz w:val="24"/>
          <w:szCs w:val="24"/>
        </w:rPr>
        <w:t>”</w:t>
      </w:r>
      <w:r w:rsidRPr="00485918">
        <w:rPr>
          <w:rFonts w:cs="Arial"/>
          <w:sz w:val="24"/>
          <w:szCs w:val="24"/>
        </w:rPr>
        <w:t xml:space="preserve"> not lawfully present in the United States, you are not eligible to receive relocation advisory services or relocation payments, unless such ineligibility would result in exceptional </w:t>
      </w:r>
      <w:r w:rsidR="00775C83">
        <w:rPr>
          <w:rFonts w:cs="Arial"/>
          <w:sz w:val="24"/>
          <w:szCs w:val="24"/>
        </w:rPr>
        <w:t xml:space="preserve">or </w:t>
      </w:r>
      <w:r w:rsidRPr="00485918">
        <w:rPr>
          <w:rFonts w:cs="Arial"/>
          <w:sz w:val="24"/>
          <w:szCs w:val="24"/>
        </w:rPr>
        <w:t>extreme hardship</w:t>
      </w:r>
      <w:r w:rsidR="00775C83">
        <w:rPr>
          <w:rFonts w:cs="Arial"/>
          <w:sz w:val="24"/>
          <w:szCs w:val="24"/>
        </w:rPr>
        <w:t xml:space="preserve"> to a qualifying spouse, parent</w:t>
      </w:r>
      <w:r w:rsidRPr="00485918">
        <w:rPr>
          <w:rFonts w:cs="Arial"/>
          <w:sz w:val="24"/>
          <w:szCs w:val="24"/>
        </w:rPr>
        <w:t xml:space="preserve"> or child. </w:t>
      </w:r>
    </w:p>
    <w:p w:rsidR="00DE6233" w:rsidRDefault="00DE6233" w:rsidP="00DE6233">
      <w:pPr>
        <w:rPr>
          <w:rFonts w:cs="Arial"/>
          <w:sz w:val="24"/>
          <w:szCs w:val="24"/>
        </w:rPr>
      </w:pPr>
    </w:p>
    <w:p w:rsidR="00DE6233" w:rsidRPr="0063354C" w:rsidRDefault="004C3D1F" w:rsidP="00DE6233">
      <w:pPr>
        <w:rPr>
          <w:rFonts w:cs="Arial"/>
          <w:sz w:val="24"/>
          <w:szCs w:val="24"/>
        </w:rPr>
      </w:pPr>
      <w:r w:rsidRPr="004C3D1F">
        <w:rPr>
          <w:rFonts w:cs="Arial"/>
          <w:sz w:val="24"/>
          <w:szCs w:val="24"/>
        </w:rPr>
        <w:t>I will exert my best effort</w:t>
      </w:r>
      <w:r>
        <w:rPr>
          <w:rFonts w:cs="Arial"/>
          <w:sz w:val="24"/>
          <w:szCs w:val="24"/>
        </w:rPr>
        <w:t>s</w:t>
      </w:r>
      <w:r w:rsidRPr="004C3D1F">
        <w:rPr>
          <w:rFonts w:cs="Arial"/>
          <w:sz w:val="24"/>
          <w:szCs w:val="24"/>
        </w:rPr>
        <w:t xml:space="preserve"> to assist you during the move to a replacement site. </w:t>
      </w:r>
      <w:r w:rsidR="00DE6233">
        <w:rPr>
          <w:rFonts w:cs="Arial"/>
          <w:sz w:val="24"/>
          <w:szCs w:val="24"/>
        </w:rPr>
        <w:t>A Residential Relocation brochure has been given to you and the specific parts</w:t>
      </w:r>
      <w:r w:rsidR="00775C83">
        <w:rPr>
          <w:rFonts w:cs="Arial"/>
          <w:sz w:val="24"/>
          <w:szCs w:val="24"/>
        </w:rPr>
        <w:t xml:space="preserve"> that</w:t>
      </w:r>
      <w:r w:rsidR="00DE6233">
        <w:rPr>
          <w:rFonts w:cs="Arial"/>
          <w:sz w:val="24"/>
          <w:szCs w:val="24"/>
        </w:rPr>
        <w:t xml:space="preserve"> apply to your situation have been explained.  If you ha</w:t>
      </w:r>
      <w:r w:rsidR="00DE6233" w:rsidRPr="0063354C">
        <w:rPr>
          <w:rFonts w:cs="Arial"/>
          <w:sz w:val="24"/>
          <w:szCs w:val="24"/>
        </w:rPr>
        <w:t xml:space="preserve">ve any questions, or if I can be of further service, please do not hesitate to contact me.  I can be </w:t>
      </w:r>
      <w:r w:rsidR="00DE6233">
        <w:rPr>
          <w:rFonts w:cs="Arial"/>
          <w:sz w:val="24"/>
          <w:szCs w:val="24"/>
        </w:rPr>
        <w:t>reached</w:t>
      </w:r>
      <w:r w:rsidR="00DE6233" w:rsidRPr="0063354C">
        <w:rPr>
          <w:rFonts w:cs="Arial"/>
          <w:sz w:val="24"/>
          <w:szCs w:val="24"/>
        </w:rPr>
        <w:t xml:space="preserve"> at the address</w:t>
      </w:r>
      <w:r>
        <w:rPr>
          <w:rFonts w:cs="Arial"/>
          <w:sz w:val="24"/>
          <w:szCs w:val="24"/>
        </w:rPr>
        <w:t xml:space="preserve">es and </w:t>
      </w:r>
      <w:r w:rsidR="00DE6233" w:rsidRPr="0063354C">
        <w:rPr>
          <w:rFonts w:cs="Arial"/>
          <w:sz w:val="24"/>
          <w:szCs w:val="24"/>
        </w:rPr>
        <w:t>telephone number listed below.</w:t>
      </w:r>
    </w:p>
    <w:p w:rsidR="00DE6233" w:rsidRPr="0063354C" w:rsidRDefault="00DE6233" w:rsidP="00DE6233">
      <w:pPr>
        <w:rPr>
          <w:rFonts w:cs="Arial"/>
          <w:sz w:val="24"/>
          <w:szCs w:val="24"/>
        </w:rPr>
      </w:pPr>
    </w:p>
    <w:p w:rsidR="00DE6233" w:rsidRPr="0063354C" w:rsidRDefault="00DE6233" w:rsidP="00DE6233">
      <w:pPr>
        <w:rPr>
          <w:rFonts w:cs="Arial"/>
          <w:sz w:val="24"/>
          <w:szCs w:val="24"/>
        </w:rPr>
      </w:pPr>
      <w:r w:rsidRPr="0063354C">
        <w:rPr>
          <w:rFonts w:cs="Arial"/>
          <w:sz w:val="24"/>
          <w:szCs w:val="24"/>
        </w:rPr>
        <w:t>Respectfully,</w:t>
      </w:r>
    </w:p>
    <w:p w:rsidR="00DE6233" w:rsidRPr="0063354C" w:rsidRDefault="00DE6233" w:rsidP="00DE6233">
      <w:pPr>
        <w:rPr>
          <w:rFonts w:cs="Arial"/>
          <w:sz w:val="24"/>
          <w:szCs w:val="24"/>
        </w:rPr>
      </w:pPr>
    </w:p>
    <w:p w:rsidR="00DE6233" w:rsidRDefault="00DE6233" w:rsidP="00DE6233">
      <w:pPr>
        <w:rPr>
          <w:rFonts w:cs="Arial"/>
          <w:sz w:val="24"/>
          <w:szCs w:val="24"/>
        </w:rPr>
      </w:pPr>
    </w:p>
    <w:p w:rsidR="001609A5" w:rsidRDefault="001609A5" w:rsidP="00DE6233">
      <w:pPr>
        <w:rPr>
          <w:rFonts w:cs="Arial"/>
          <w:sz w:val="24"/>
          <w:szCs w:val="24"/>
        </w:rPr>
      </w:pPr>
    </w:p>
    <w:p w:rsidR="00DE6233" w:rsidRPr="0063354C" w:rsidRDefault="00DE6233" w:rsidP="00DE6233">
      <w:pPr>
        <w:rPr>
          <w:rFonts w:cs="Arial"/>
          <w:sz w:val="24"/>
          <w:szCs w:val="24"/>
        </w:rPr>
      </w:pPr>
    </w:p>
    <w:p w:rsidR="00BC2AA4" w:rsidRDefault="00CE7855" w:rsidP="00DE62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*Insert Name of Relocation Agent*"/>
            </w:textInput>
          </w:ffData>
        </w:fldChar>
      </w:r>
      <w:bookmarkStart w:id="7" w:name="Text2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bookmarkStart w:id="8" w:name="_GoBack"/>
      <w:r w:rsidR="0085472C">
        <w:rPr>
          <w:rFonts w:cs="Arial"/>
          <w:noProof/>
          <w:sz w:val="24"/>
          <w:szCs w:val="24"/>
        </w:rPr>
        <w:t>*Insert Name of Relocation Agent*</w:t>
      </w:r>
      <w:bookmarkEnd w:id="8"/>
      <w:r>
        <w:rPr>
          <w:rFonts w:cs="Arial"/>
          <w:sz w:val="24"/>
          <w:szCs w:val="24"/>
        </w:rPr>
        <w:fldChar w:fldCharType="end"/>
      </w:r>
      <w:bookmarkEnd w:id="7"/>
    </w:p>
    <w:p w:rsidR="00BC2AA4" w:rsidRDefault="00CE7855" w:rsidP="00DE62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*Insert Agents Phone Number*"/>
            </w:textInput>
          </w:ffData>
        </w:fldChar>
      </w:r>
      <w:bookmarkStart w:id="9" w:name="Text2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85472C">
        <w:rPr>
          <w:rFonts w:cs="Arial"/>
          <w:noProof/>
          <w:sz w:val="24"/>
          <w:szCs w:val="24"/>
        </w:rPr>
        <w:t>*Insert Agents Phone Number*</w:t>
      </w:r>
      <w:r>
        <w:rPr>
          <w:rFonts w:cs="Arial"/>
          <w:sz w:val="24"/>
          <w:szCs w:val="24"/>
        </w:rPr>
        <w:fldChar w:fldCharType="end"/>
      </w:r>
      <w:bookmarkEnd w:id="9"/>
    </w:p>
    <w:p w:rsidR="00DE6233" w:rsidRPr="0063354C" w:rsidRDefault="00CE7855" w:rsidP="00DE62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*Insert Agents E-mail Address*"/>
            </w:textInput>
          </w:ffData>
        </w:fldChar>
      </w:r>
      <w:bookmarkStart w:id="10" w:name="Text2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85472C">
        <w:rPr>
          <w:rFonts w:cs="Arial"/>
          <w:noProof/>
          <w:sz w:val="24"/>
          <w:szCs w:val="24"/>
        </w:rPr>
        <w:t>*Insert Agents E-mail Address*</w:t>
      </w:r>
      <w:r>
        <w:rPr>
          <w:rFonts w:cs="Arial"/>
          <w:sz w:val="24"/>
          <w:szCs w:val="24"/>
        </w:rPr>
        <w:fldChar w:fldCharType="end"/>
      </w:r>
      <w:bookmarkEnd w:id="10"/>
    </w:p>
    <w:p w:rsidR="00DE6233" w:rsidRDefault="00CE7855" w:rsidP="00DE62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*Insert Agents Address*"/>
            </w:textInput>
          </w:ffData>
        </w:fldChar>
      </w:r>
      <w:bookmarkStart w:id="11" w:name="Text25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85472C">
        <w:rPr>
          <w:rFonts w:cs="Arial"/>
          <w:noProof/>
          <w:sz w:val="24"/>
          <w:szCs w:val="24"/>
        </w:rPr>
        <w:t>*Insert Agents Address*</w:t>
      </w:r>
      <w:r>
        <w:rPr>
          <w:rFonts w:cs="Arial"/>
          <w:sz w:val="24"/>
          <w:szCs w:val="24"/>
        </w:rPr>
        <w:fldChar w:fldCharType="end"/>
      </w:r>
      <w:bookmarkEnd w:id="11"/>
    </w:p>
    <w:p w:rsidR="00CE7855" w:rsidRPr="0063354C" w:rsidRDefault="00CE7855" w:rsidP="00DE62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*City, State and Zip*"/>
            </w:textInput>
          </w:ffData>
        </w:fldChar>
      </w:r>
      <w:bookmarkStart w:id="12" w:name="Text2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85472C">
        <w:rPr>
          <w:rFonts w:cs="Arial"/>
          <w:noProof/>
          <w:sz w:val="24"/>
          <w:szCs w:val="24"/>
        </w:rPr>
        <w:t>*City, State and Zip*</w:t>
      </w:r>
      <w:r>
        <w:rPr>
          <w:rFonts w:cs="Arial"/>
          <w:sz w:val="24"/>
          <w:szCs w:val="24"/>
        </w:rPr>
        <w:fldChar w:fldCharType="end"/>
      </w:r>
      <w:bookmarkEnd w:id="12"/>
    </w:p>
    <w:p w:rsidR="00DE6233" w:rsidRPr="0063354C" w:rsidRDefault="00DE6233" w:rsidP="00DE6233">
      <w:pPr>
        <w:rPr>
          <w:sz w:val="24"/>
          <w:szCs w:val="24"/>
        </w:rPr>
      </w:pPr>
    </w:p>
    <w:p w:rsidR="00165A0D" w:rsidRDefault="00165A0D" w:rsidP="00DE6233">
      <w:pPr>
        <w:rPr>
          <w:rFonts w:cs="Arial"/>
          <w:sz w:val="24"/>
          <w:szCs w:val="24"/>
        </w:rPr>
      </w:pPr>
    </w:p>
    <w:p w:rsidR="00DE6233" w:rsidRPr="0063354C" w:rsidRDefault="00DE6233" w:rsidP="00DE6233">
      <w:pPr>
        <w:rPr>
          <w:rFonts w:cs="Arial"/>
          <w:sz w:val="24"/>
          <w:szCs w:val="24"/>
        </w:rPr>
      </w:pPr>
      <w:r w:rsidRPr="0063354C">
        <w:rPr>
          <w:rFonts w:cs="Arial"/>
          <w:sz w:val="24"/>
          <w:szCs w:val="24"/>
        </w:rPr>
        <w:t>I acknowledge receipt of this notice.</w:t>
      </w:r>
    </w:p>
    <w:p w:rsidR="00DE6233" w:rsidRDefault="00DE6233" w:rsidP="00DE6233">
      <w:pPr>
        <w:rPr>
          <w:rFonts w:cs="Arial"/>
          <w:sz w:val="24"/>
          <w:szCs w:val="24"/>
        </w:rPr>
      </w:pPr>
    </w:p>
    <w:p w:rsidR="00165A0D" w:rsidRPr="0063354C" w:rsidRDefault="00165A0D" w:rsidP="00DE6233">
      <w:pPr>
        <w:rPr>
          <w:rFonts w:cs="Arial"/>
          <w:sz w:val="24"/>
          <w:szCs w:val="24"/>
        </w:rPr>
      </w:pPr>
    </w:p>
    <w:p w:rsidR="00DE6233" w:rsidRPr="0063354C" w:rsidRDefault="00DE6233" w:rsidP="00DE6233">
      <w:pPr>
        <w:rPr>
          <w:rFonts w:cs="Arial"/>
          <w:sz w:val="24"/>
          <w:szCs w:val="24"/>
        </w:rPr>
      </w:pPr>
      <w:r w:rsidRPr="0063354C">
        <w:rPr>
          <w:rFonts w:cs="Arial"/>
          <w:sz w:val="24"/>
          <w:szCs w:val="24"/>
        </w:rPr>
        <w:t>_______________________________</w:t>
      </w:r>
      <w:r w:rsidR="00775C83">
        <w:rPr>
          <w:rFonts w:cs="Arial"/>
          <w:sz w:val="24"/>
          <w:szCs w:val="24"/>
        </w:rPr>
        <w:t>___</w:t>
      </w:r>
      <w:r w:rsidRPr="0063354C">
        <w:rPr>
          <w:rFonts w:cs="Arial"/>
          <w:sz w:val="24"/>
          <w:szCs w:val="24"/>
        </w:rPr>
        <w:t>__</w:t>
      </w:r>
      <w:r w:rsidRPr="0063354C">
        <w:rPr>
          <w:rFonts w:cs="Arial"/>
          <w:sz w:val="24"/>
          <w:szCs w:val="24"/>
        </w:rPr>
        <w:tab/>
      </w:r>
      <w:r w:rsidRPr="0063354C">
        <w:rPr>
          <w:rFonts w:cs="Arial"/>
          <w:sz w:val="24"/>
          <w:szCs w:val="24"/>
        </w:rPr>
        <w:tab/>
        <w:t>___________</w:t>
      </w:r>
    </w:p>
    <w:p w:rsidR="00DE6233" w:rsidRPr="00775C83" w:rsidRDefault="00DE6233" w:rsidP="00DE6233">
      <w:pPr>
        <w:rPr>
          <w:rFonts w:cs="Arial"/>
          <w:sz w:val="24"/>
          <w:szCs w:val="24"/>
        </w:rPr>
      </w:pPr>
      <w:r w:rsidRPr="00775C83">
        <w:rPr>
          <w:rFonts w:cs="Arial"/>
          <w:sz w:val="24"/>
          <w:szCs w:val="24"/>
        </w:rPr>
        <w:t>Signature of Displaced Person:</w:t>
      </w:r>
      <w:r w:rsidRPr="00775C83">
        <w:rPr>
          <w:rFonts w:cs="Arial"/>
          <w:sz w:val="24"/>
          <w:szCs w:val="24"/>
        </w:rPr>
        <w:tab/>
      </w:r>
      <w:r w:rsidRPr="00775C83">
        <w:rPr>
          <w:rFonts w:cs="Arial"/>
          <w:sz w:val="24"/>
          <w:szCs w:val="24"/>
        </w:rPr>
        <w:tab/>
      </w:r>
      <w:r w:rsidRPr="00775C83">
        <w:rPr>
          <w:rFonts w:cs="Arial"/>
          <w:sz w:val="24"/>
          <w:szCs w:val="24"/>
        </w:rPr>
        <w:tab/>
      </w:r>
      <w:r w:rsidRPr="00775C83">
        <w:rPr>
          <w:rFonts w:cs="Arial"/>
          <w:sz w:val="24"/>
          <w:szCs w:val="24"/>
        </w:rPr>
        <w:tab/>
        <w:t>Date:</w:t>
      </w:r>
    </w:p>
    <w:sectPr w:rsidR="00DE6233" w:rsidRPr="00775C83" w:rsidSect="001609A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0C" w:rsidRDefault="00BD090C">
      <w:r>
        <w:separator/>
      </w:r>
    </w:p>
  </w:endnote>
  <w:endnote w:type="continuationSeparator" w:id="0">
    <w:p w:rsidR="00BD090C" w:rsidRDefault="00BD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07" w:rsidRDefault="00141707" w:rsidP="009F4C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707" w:rsidRDefault="00141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07" w:rsidRDefault="00141707">
    <w:pPr>
      <w:pStyle w:val="Footer"/>
    </w:pPr>
    <w:r>
      <w:t>RE-IO</w:t>
    </w:r>
  </w:p>
  <w:p w:rsidR="00141707" w:rsidRDefault="00141707">
    <w:pPr>
      <w:pStyle w:val="Footer"/>
    </w:pPr>
    <w:r>
      <w:t xml:space="preserve">REV. </w:t>
    </w:r>
    <w:r w:rsidR="00F9267E">
      <w:t>10/14</w:t>
    </w:r>
  </w:p>
  <w:p w:rsidR="00141707" w:rsidRDefault="00141707" w:rsidP="00BC2AA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267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0C" w:rsidRDefault="00BD090C">
      <w:r>
        <w:separator/>
      </w:r>
    </w:p>
  </w:footnote>
  <w:footnote w:type="continuationSeparator" w:id="0">
    <w:p w:rsidR="00BD090C" w:rsidRDefault="00BD0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BA"/>
    <w:rsid w:val="000024B7"/>
    <w:rsid w:val="000D512A"/>
    <w:rsid w:val="00141707"/>
    <w:rsid w:val="001547F5"/>
    <w:rsid w:val="001609A5"/>
    <w:rsid w:val="00165A0D"/>
    <w:rsid w:val="002377E6"/>
    <w:rsid w:val="00280197"/>
    <w:rsid w:val="002B7A7D"/>
    <w:rsid w:val="00392D1B"/>
    <w:rsid w:val="004C3D1F"/>
    <w:rsid w:val="004E4BD9"/>
    <w:rsid w:val="00556E40"/>
    <w:rsid w:val="00613F46"/>
    <w:rsid w:val="00625B8C"/>
    <w:rsid w:val="00631AD6"/>
    <w:rsid w:val="00775C83"/>
    <w:rsid w:val="00807621"/>
    <w:rsid w:val="0085472C"/>
    <w:rsid w:val="008A14A1"/>
    <w:rsid w:val="009F4C46"/>
    <w:rsid w:val="00AB4FAA"/>
    <w:rsid w:val="00BB0821"/>
    <w:rsid w:val="00BC2AA4"/>
    <w:rsid w:val="00BD090C"/>
    <w:rsid w:val="00CA3ABA"/>
    <w:rsid w:val="00CE4CA6"/>
    <w:rsid w:val="00CE7855"/>
    <w:rsid w:val="00D26A19"/>
    <w:rsid w:val="00D41039"/>
    <w:rsid w:val="00D562E6"/>
    <w:rsid w:val="00DA3A3F"/>
    <w:rsid w:val="00DB1873"/>
    <w:rsid w:val="00DE6233"/>
    <w:rsid w:val="00F87531"/>
    <w:rsid w:val="00F9267E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ED307-8F05-4F8F-90F6-15D9329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B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F4C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4C46"/>
  </w:style>
  <w:style w:type="paragraph" w:styleId="Header">
    <w:name w:val="header"/>
    <w:basedOn w:val="Normal"/>
    <w:rsid w:val="00BC2AA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DA3A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38BB-D139-4FD2-8AF1-88A3AE9E02A3}"/>
      </w:docPartPr>
      <w:docPartBody>
        <w:p w:rsidR="004223C8" w:rsidRDefault="00F34F74">
          <w:r w:rsidRPr="00C32B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74"/>
    <w:rsid w:val="004223C8"/>
    <w:rsid w:val="00F3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F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2022-03-08T05:00:00+00:00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3528859A-CA00-4375-A36D-A7957191F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46FAB-BB80-42C2-82D8-00580E27A43B}"/>
</file>

<file path=customXml/itemProps3.xml><?xml version="1.0" encoding="utf-8"?>
<ds:datastoreItem xmlns:ds="http://schemas.openxmlformats.org/officeDocument/2006/customXml" ds:itemID="{9FCE580D-5DCE-49E7-90D6-D355ED86DF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EB4B59-8BB5-4DC7-9274-81B56D0566A1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(RE-IO) Letter of Intent for Residential Owner</vt:lpstr>
    </vt:vector>
  </TitlesOfParts>
  <Company>Ohio Department of Transportation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(RE-IO) Letter of Intent for Residential Owner</dc:title>
  <dc:subject/>
  <dc:creator>jhughes5</dc:creator>
  <cp:keywords/>
  <dc:description/>
  <cp:lastModifiedBy>Eaton, Dina</cp:lastModifiedBy>
  <cp:revision>5</cp:revision>
  <cp:lastPrinted>2007-01-11T16:14:00Z</cp:lastPrinted>
  <dcterms:created xsi:type="dcterms:W3CDTF">2022-03-08T11:36:00Z</dcterms:created>
  <dcterms:modified xsi:type="dcterms:W3CDTF">2022-03-08T13:16:00Z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